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3DA" w:rsidRDefault="00F24955" w:rsidP="00F24955">
      <w:pPr>
        <w:jc w:val="right"/>
        <w:rPr>
          <w:rStyle w:val="2"/>
          <w:color w:val="000000"/>
        </w:rPr>
      </w:pPr>
      <w:bookmarkStart w:id="0" w:name="bookmark0"/>
      <w:r>
        <w:rPr>
          <w:rStyle w:val="2"/>
          <w:color w:val="000000"/>
        </w:rPr>
        <w:t>Форма 3</w:t>
      </w:r>
      <w:bookmarkEnd w:id="0"/>
    </w:p>
    <w:p w:rsidR="00F24955" w:rsidRPr="00DD2D3D" w:rsidRDefault="00F24955" w:rsidP="00F24955">
      <w:pPr>
        <w:pStyle w:val="10"/>
        <w:keepNext/>
        <w:keepLines/>
        <w:shd w:val="clear" w:color="auto" w:fill="auto"/>
        <w:spacing w:before="0"/>
        <w:ind w:right="440" w:firstLine="180"/>
        <w:rPr>
          <w:rStyle w:val="1"/>
          <w:rFonts w:cs="Times New Roman"/>
          <w:b/>
          <w:bCs/>
          <w:color w:val="000000"/>
        </w:rPr>
      </w:pPr>
      <w:r>
        <w:t xml:space="preserve">  </w:t>
      </w:r>
      <w:bookmarkStart w:id="1" w:name="bookmark1"/>
      <w:r w:rsidRPr="00DD2D3D">
        <w:rPr>
          <w:rStyle w:val="1"/>
          <w:rFonts w:cs="Times New Roman"/>
          <w:b/>
          <w:bCs/>
          <w:color w:val="000000"/>
        </w:rPr>
        <w:t xml:space="preserve">Информация об основных потребительских характеристиках регулируемых          </w:t>
      </w:r>
    </w:p>
    <w:p w:rsidR="00F24955" w:rsidRPr="00DD2D3D" w:rsidRDefault="00F24955" w:rsidP="00F24955">
      <w:pPr>
        <w:pStyle w:val="10"/>
        <w:keepNext/>
        <w:keepLines/>
        <w:shd w:val="clear" w:color="auto" w:fill="auto"/>
        <w:spacing w:before="0"/>
        <w:ind w:right="440" w:firstLine="180"/>
        <w:rPr>
          <w:rFonts w:cs="Times New Roman"/>
        </w:rPr>
      </w:pPr>
      <w:r w:rsidRPr="00DD2D3D">
        <w:rPr>
          <w:rStyle w:val="1"/>
          <w:rFonts w:cs="Times New Roman"/>
          <w:b/>
          <w:bCs/>
          <w:color w:val="000000"/>
        </w:rPr>
        <w:t xml:space="preserve">  услуг и их соответствии стандартам качества</w:t>
      </w:r>
      <w:bookmarkEnd w:id="1"/>
      <w:r w:rsidRPr="00DD2D3D">
        <w:rPr>
          <w:rStyle w:val="1"/>
          <w:rFonts w:cs="Times New Roman"/>
          <w:b/>
          <w:bCs/>
          <w:color w:val="000000"/>
        </w:rPr>
        <w:t>____________________________</w:t>
      </w:r>
    </w:p>
    <w:p w:rsidR="00F24955" w:rsidRPr="00DD2D3D" w:rsidRDefault="00F24955" w:rsidP="00F24955">
      <w:pPr>
        <w:rPr>
          <w:rFonts w:ascii="Times New Roman" w:hAnsi="Times New Roman" w:cs="Times New Roman"/>
          <w:sz w:val="16"/>
          <w:szCs w:val="16"/>
        </w:rPr>
      </w:pPr>
      <w:r w:rsidRPr="00DD2D3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(наименование субъекта естественной монополии)</w:t>
      </w:r>
    </w:p>
    <w:p w:rsidR="00F24955" w:rsidRPr="00DD2D3D" w:rsidRDefault="00F24955" w:rsidP="00F24955">
      <w:pPr>
        <w:ind w:left="-709"/>
        <w:jc w:val="center"/>
        <w:rPr>
          <w:rStyle w:val="1"/>
          <w:rFonts w:cs="Times New Roman"/>
          <w:bCs w:val="0"/>
          <w:color w:val="000000"/>
        </w:rPr>
      </w:pPr>
      <w:bookmarkStart w:id="2" w:name="bookmark2"/>
      <w:r w:rsidRPr="00DD2D3D">
        <w:rPr>
          <w:rStyle w:val="1"/>
          <w:rFonts w:cs="Times New Roman"/>
          <w:bCs w:val="0"/>
          <w:color w:val="000000"/>
        </w:rPr>
        <w:t xml:space="preserve">     за 20</w:t>
      </w:r>
      <w:r w:rsidR="001A0F78">
        <w:rPr>
          <w:rStyle w:val="1"/>
          <w:rFonts w:cs="Times New Roman"/>
          <w:bCs w:val="0"/>
          <w:color w:val="000000"/>
        </w:rPr>
        <w:t>2</w:t>
      </w:r>
      <w:r w:rsidR="00C022C0">
        <w:rPr>
          <w:rStyle w:val="1"/>
          <w:rFonts w:cs="Times New Roman"/>
          <w:bCs w:val="0"/>
          <w:color w:val="000000"/>
        </w:rPr>
        <w:t>2</w:t>
      </w:r>
      <w:r w:rsidRPr="00DD2D3D">
        <w:rPr>
          <w:rStyle w:val="1"/>
          <w:rFonts w:cs="Times New Roman"/>
          <w:bCs w:val="0"/>
          <w:color w:val="000000"/>
        </w:rPr>
        <w:t xml:space="preserve"> год в сфере оказания услуг по транспортировке газа по газораспределительным сетям на территории</w:t>
      </w:r>
      <w:bookmarkEnd w:id="2"/>
    </w:p>
    <w:p w:rsidR="00F24955" w:rsidRPr="00DD2D3D" w:rsidRDefault="00DD2D3D" w:rsidP="00F24955">
      <w:pPr>
        <w:spacing w:after="0" w:line="240" w:lineRule="auto"/>
        <w:ind w:left="-709"/>
        <w:jc w:val="center"/>
        <w:rPr>
          <w:rStyle w:val="1"/>
          <w:rFonts w:cs="Times New Roman"/>
          <w:bCs w:val="0"/>
          <w:color w:val="000000"/>
          <w:u w:val="single"/>
        </w:rPr>
      </w:pPr>
      <w:r w:rsidRPr="00DD2D3D">
        <w:rPr>
          <w:rStyle w:val="1"/>
          <w:rFonts w:cs="Times New Roman"/>
          <w:bCs w:val="0"/>
          <w:color w:val="000000"/>
          <w:u w:val="single"/>
        </w:rPr>
        <w:t>Республика Северная Осетия-Алания</w:t>
      </w:r>
      <w:r w:rsidR="00F24955" w:rsidRPr="00DD2D3D">
        <w:rPr>
          <w:rStyle w:val="1"/>
          <w:rFonts w:cs="Times New Roman"/>
          <w:bCs w:val="0"/>
          <w:color w:val="000000"/>
          <w:u w:val="single"/>
        </w:rPr>
        <w:t xml:space="preserve"> </w:t>
      </w:r>
    </w:p>
    <w:p w:rsidR="00F24955" w:rsidRPr="00DD2D3D" w:rsidRDefault="00F24955" w:rsidP="00F24955">
      <w:pPr>
        <w:spacing w:after="0" w:line="240" w:lineRule="auto"/>
        <w:ind w:left="-709"/>
        <w:jc w:val="center"/>
        <w:rPr>
          <w:rStyle w:val="1"/>
          <w:rFonts w:cs="Times New Roman"/>
          <w:b w:val="0"/>
          <w:bCs w:val="0"/>
          <w:color w:val="000000"/>
          <w:sz w:val="16"/>
          <w:szCs w:val="16"/>
        </w:rPr>
      </w:pPr>
      <w:r w:rsidRPr="00DD2D3D">
        <w:rPr>
          <w:rStyle w:val="1"/>
          <w:rFonts w:cs="Times New Roman"/>
          <w:b w:val="0"/>
          <w:bCs w:val="0"/>
          <w:color w:val="000000"/>
          <w:sz w:val="16"/>
          <w:szCs w:val="16"/>
        </w:rPr>
        <w:t>(наименование субъекта Российской Федерации)</w:t>
      </w:r>
    </w:p>
    <w:p w:rsidR="00F24955" w:rsidRPr="00DD2D3D" w:rsidRDefault="00F24955" w:rsidP="00F24955">
      <w:pPr>
        <w:spacing w:after="0" w:line="240" w:lineRule="auto"/>
        <w:ind w:left="-709" w:firstLine="993"/>
        <w:rPr>
          <w:rStyle w:val="1"/>
          <w:rFonts w:cs="Times New Roman"/>
          <w:b w:val="0"/>
          <w:bCs w:val="0"/>
          <w:color w:val="000000"/>
          <w:sz w:val="16"/>
          <w:szCs w:val="16"/>
        </w:rPr>
      </w:pPr>
    </w:p>
    <w:p w:rsidR="00F24955" w:rsidRPr="0012507B" w:rsidRDefault="0012507B" w:rsidP="00F24955">
      <w:pPr>
        <w:spacing w:after="0" w:line="240" w:lineRule="auto"/>
        <w:ind w:left="-709" w:firstLine="993"/>
        <w:rPr>
          <w:rStyle w:val="1"/>
          <w:rFonts w:cs="Times New Roman"/>
          <w:b w:val="0"/>
          <w:bCs w:val="0"/>
          <w:color w:val="000000"/>
          <w:sz w:val="22"/>
          <w:szCs w:val="22"/>
        </w:rPr>
      </w:pPr>
      <w:r w:rsidRPr="0012507B">
        <w:rPr>
          <w:rStyle w:val="1"/>
          <w:rFonts w:cs="Times New Roman"/>
          <w:b w:val="0"/>
          <w:bCs w:val="0"/>
          <w:color w:val="000000"/>
          <w:sz w:val="22"/>
          <w:szCs w:val="22"/>
        </w:rPr>
        <w:t xml:space="preserve">  </w:t>
      </w:r>
      <w:r>
        <w:rPr>
          <w:rStyle w:val="1"/>
          <w:rFonts w:cs="Times New Roman"/>
          <w:b w:val="0"/>
          <w:bCs w:val="0"/>
          <w:color w:val="000000"/>
          <w:sz w:val="22"/>
          <w:szCs w:val="22"/>
        </w:rPr>
        <w:t xml:space="preserve">В </w:t>
      </w:r>
      <w:r w:rsidR="00DD2D3D" w:rsidRPr="0012507B">
        <w:rPr>
          <w:rStyle w:val="1"/>
          <w:rFonts w:cs="Times New Roman"/>
          <w:b w:val="0"/>
          <w:bCs w:val="0"/>
          <w:color w:val="000000"/>
          <w:sz w:val="22"/>
          <w:szCs w:val="22"/>
          <w:u w:val="single"/>
        </w:rPr>
        <w:t>Газораспределительн</w:t>
      </w:r>
      <w:r>
        <w:rPr>
          <w:rStyle w:val="1"/>
          <w:rFonts w:cs="Times New Roman"/>
          <w:b w:val="0"/>
          <w:bCs w:val="0"/>
          <w:color w:val="000000"/>
          <w:sz w:val="22"/>
          <w:szCs w:val="22"/>
          <w:u w:val="single"/>
        </w:rPr>
        <w:t>ой</w:t>
      </w:r>
      <w:r w:rsidR="00DD2D3D" w:rsidRPr="0012507B">
        <w:rPr>
          <w:rStyle w:val="1"/>
          <w:rFonts w:cs="Times New Roman"/>
          <w:b w:val="0"/>
          <w:bCs w:val="0"/>
          <w:color w:val="000000"/>
          <w:sz w:val="22"/>
          <w:szCs w:val="22"/>
          <w:u w:val="single"/>
        </w:rPr>
        <w:t xml:space="preserve"> сет</w:t>
      </w:r>
      <w:r>
        <w:rPr>
          <w:rStyle w:val="1"/>
          <w:rFonts w:cs="Times New Roman"/>
          <w:b w:val="0"/>
          <w:bCs w:val="0"/>
          <w:color w:val="000000"/>
          <w:sz w:val="22"/>
          <w:szCs w:val="22"/>
          <w:u w:val="single"/>
        </w:rPr>
        <w:t>и</w:t>
      </w:r>
      <w:r w:rsidR="00DD2D3D" w:rsidRPr="0012507B">
        <w:rPr>
          <w:rStyle w:val="1"/>
          <w:rFonts w:cs="Times New Roman"/>
          <w:b w:val="0"/>
          <w:bCs w:val="0"/>
          <w:color w:val="000000"/>
          <w:sz w:val="22"/>
          <w:szCs w:val="22"/>
          <w:u w:val="single"/>
        </w:rPr>
        <w:t xml:space="preserve"> </w:t>
      </w:r>
      <w:r w:rsidRPr="0012507B">
        <w:rPr>
          <w:rStyle w:val="1"/>
          <w:rFonts w:cs="Times New Roman"/>
          <w:b w:val="0"/>
          <w:bCs w:val="0"/>
          <w:color w:val="000000"/>
          <w:sz w:val="22"/>
          <w:szCs w:val="22"/>
          <w:u w:val="single"/>
        </w:rPr>
        <w:t xml:space="preserve">ООО </w:t>
      </w:r>
      <w:r>
        <w:rPr>
          <w:rStyle w:val="1"/>
          <w:rFonts w:cs="Times New Roman"/>
          <w:b w:val="0"/>
          <w:bCs w:val="0"/>
          <w:color w:val="000000"/>
          <w:sz w:val="22"/>
          <w:szCs w:val="22"/>
          <w:u w:val="single"/>
        </w:rPr>
        <w:t>«</w:t>
      </w:r>
      <w:r w:rsidRPr="0012507B">
        <w:rPr>
          <w:rStyle w:val="1"/>
          <w:rFonts w:cs="Times New Roman"/>
          <w:b w:val="0"/>
          <w:bCs w:val="0"/>
          <w:color w:val="000000"/>
          <w:sz w:val="22"/>
          <w:szCs w:val="22"/>
          <w:u w:val="single"/>
        </w:rPr>
        <w:t>Газпром газораспределение Владикавказ»</w:t>
      </w:r>
    </w:p>
    <w:p w:rsidR="00F24955" w:rsidRPr="00DD2D3D" w:rsidRDefault="00F24955" w:rsidP="00F24955">
      <w:pPr>
        <w:spacing w:after="0" w:line="240" w:lineRule="auto"/>
        <w:ind w:left="-709" w:firstLine="993"/>
        <w:rPr>
          <w:rStyle w:val="1"/>
          <w:rFonts w:cs="Times New Roman"/>
          <w:b w:val="0"/>
          <w:bCs w:val="0"/>
          <w:color w:val="000000"/>
          <w:sz w:val="16"/>
          <w:szCs w:val="16"/>
        </w:rPr>
      </w:pPr>
      <w:r w:rsidRPr="00DD2D3D">
        <w:rPr>
          <w:rStyle w:val="1"/>
          <w:rFonts w:cs="Times New Roman"/>
          <w:b w:val="0"/>
          <w:bCs w:val="0"/>
          <w:color w:val="000000"/>
          <w:sz w:val="16"/>
          <w:szCs w:val="16"/>
        </w:rPr>
        <w:t xml:space="preserve">         </w:t>
      </w:r>
      <w:r w:rsidR="0012507B">
        <w:rPr>
          <w:rStyle w:val="1"/>
          <w:rFonts w:cs="Times New Roman"/>
          <w:b w:val="0"/>
          <w:bCs w:val="0"/>
          <w:color w:val="000000"/>
          <w:sz w:val="16"/>
          <w:szCs w:val="16"/>
        </w:rPr>
        <w:t xml:space="preserve">                          </w:t>
      </w:r>
      <w:r w:rsidRPr="00DD2D3D">
        <w:rPr>
          <w:rStyle w:val="1"/>
          <w:rFonts w:cs="Times New Roman"/>
          <w:b w:val="0"/>
          <w:bCs w:val="0"/>
          <w:color w:val="000000"/>
          <w:sz w:val="16"/>
          <w:szCs w:val="16"/>
        </w:rPr>
        <w:t xml:space="preserve"> (наименования зоны обслуживания/обособленной системы)</w:t>
      </w:r>
    </w:p>
    <w:p w:rsidR="00F24955" w:rsidRDefault="00F24955" w:rsidP="00F24955">
      <w:pPr>
        <w:spacing w:after="0" w:line="240" w:lineRule="auto"/>
        <w:ind w:left="-709" w:firstLine="993"/>
        <w:rPr>
          <w:b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1843"/>
        <w:gridCol w:w="1984"/>
        <w:gridCol w:w="2126"/>
        <w:gridCol w:w="1275"/>
      </w:tblGrid>
      <w:tr w:rsidR="00F24955" w:rsidTr="0012507B">
        <w:tc>
          <w:tcPr>
            <w:tcW w:w="3114" w:type="dxa"/>
          </w:tcPr>
          <w:p w:rsidR="00F24955" w:rsidRPr="00DD2D3D" w:rsidRDefault="00F24955" w:rsidP="00D73F02">
            <w:pPr>
              <w:tabs>
                <w:tab w:val="left" w:pos="1920"/>
              </w:tabs>
              <w:spacing w:before="30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  <w:r w:rsidRPr="00DD2D3D">
              <w:rPr>
                <w:rFonts w:ascii="Times New Roman" w:hAnsi="Times New Roman" w:cs="Times New Roman"/>
                <w:bCs/>
                <w:lang w:bidi="ru-RU"/>
              </w:rPr>
              <w:t>Наименование показателя</w:t>
            </w:r>
          </w:p>
        </w:tc>
        <w:tc>
          <w:tcPr>
            <w:tcW w:w="1843" w:type="dxa"/>
          </w:tcPr>
          <w:p w:rsidR="00DD2D3D" w:rsidRPr="00DD2D3D" w:rsidRDefault="00DD2D3D" w:rsidP="00DD2D3D">
            <w:pPr>
              <w:tabs>
                <w:tab w:val="left" w:pos="1920"/>
              </w:tabs>
              <w:spacing w:before="30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  <w:r w:rsidRPr="00DD2D3D">
              <w:rPr>
                <w:rFonts w:ascii="Times New Roman" w:hAnsi="Times New Roman" w:cs="Times New Roman"/>
                <w:bCs/>
                <w:lang w:bidi="ru-RU"/>
              </w:rPr>
              <w:t>Значение</w:t>
            </w:r>
          </w:p>
          <w:p w:rsidR="00DD2D3D" w:rsidRPr="00DD2D3D" w:rsidRDefault="00DD2D3D" w:rsidP="00DD2D3D">
            <w:pPr>
              <w:tabs>
                <w:tab w:val="left" w:pos="1920"/>
              </w:tabs>
              <w:spacing w:before="30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  <w:r w:rsidRPr="00DD2D3D">
              <w:rPr>
                <w:rFonts w:ascii="Times New Roman" w:hAnsi="Times New Roman" w:cs="Times New Roman"/>
                <w:bCs/>
                <w:lang w:bidi="ru-RU"/>
              </w:rPr>
              <w:t>планового</w:t>
            </w:r>
          </w:p>
          <w:p w:rsidR="00F24955" w:rsidRPr="00DD2D3D" w:rsidRDefault="00DD2D3D" w:rsidP="00DD2D3D">
            <w:pPr>
              <w:tabs>
                <w:tab w:val="left" w:pos="1920"/>
              </w:tabs>
              <w:spacing w:before="30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  <w:r w:rsidRPr="00DD2D3D">
              <w:rPr>
                <w:rFonts w:ascii="Times New Roman" w:hAnsi="Times New Roman" w:cs="Times New Roman"/>
                <w:bCs/>
                <w:lang w:bidi="ru-RU"/>
              </w:rPr>
              <w:t>показателя</w:t>
            </w:r>
          </w:p>
        </w:tc>
        <w:tc>
          <w:tcPr>
            <w:tcW w:w="1984" w:type="dxa"/>
          </w:tcPr>
          <w:p w:rsidR="00DD2D3D" w:rsidRPr="00DD2D3D" w:rsidRDefault="00DD2D3D" w:rsidP="00DD2D3D">
            <w:pPr>
              <w:tabs>
                <w:tab w:val="left" w:pos="1920"/>
              </w:tabs>
              <w:spacing w:before="30" w:after="30" w:line="276" w:lineRule="auto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  <w:r w:rsidRPr="00DD2D3D">
              <w:rPr>
                <w:rFonts w:ascii="Times New Roman" w:hAnsi="Times New Roman" w:cs="Times New Roman"/>
                <w:bCs/>
                <w:lang w:bidi="ru-RU"/>
              </w:rPr>
              <w:t>Значение</w:t>
            </w:r>
          </w:p>
          <w:p w:rsidR="00DD2D3D" w:rsidRPr="00DD2D3D" w:rsidRDefault="00DD2D3D" w:rsidP="00DD2D3D">
            <w:pPr>
              <w:tabs>
                <w:tab w:val="left" w:pos="1920"/>
              </w:tabs>
              <w:spacing w:before="30" w:after="30" w:line="276" w:lineRule="auto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  <w:r w:rsidRPr="00DD2D3D">
              <w:rPr>
                <w:rFonts w:ascii="Times New Roman" w:hAnsi="Times New Roman" w:cs="Times New Roman"/>
                <w:bCs/>
                <w:lang w:bidi="ru-RU"/>
              </w:rPr>
              <w:t>фактического</w:t>
            </w:r>
          </w:p>
          <w:p w:rsidR="00F24955" w:rsidRPr="00DD2D3D" w:rsidRDefault="00DD2D3D" w:rsidP="00DD2D3D">
            <w:pPr>
              <w:tabs>
                <w:tab w:val="left" w:pos="1920"/>
              </w:tabs>
              <w:spacing w:before="30" w:after="30" w:line="276" w:lineRule="auto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  <w:r w:rsidRPr="00DD2D3D">
              <w:rPr>
                <w:rFonts w:ascii="Times New Roman" w:hAnsi="Times New Roman" w:cs="Times New Roman"/>
                <w:bCs/>
                <w:lang w:bidi="ru-RU"/>
              </w:rPr>
              <w:t>показателя</w:t>
            </w:r>
          </w:p>
        </w:tc>
        <w:tc>
          <w:tcPr>
            <w:tcW w:w="2126" w:type="dxa"/>
          </w:tcPr>
          <w:p w:rsidR="00DD2D3D" w:rsidRPr="00DD2D3D" w:rsidRDefault="00DD2D3D" w:rsidP="00DD2D3D">
            <w:pPr>
              <w:widowControl w:val="0"/>
              <w:spacing w:line="209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размещения сведений в информационно- комму</w:t>
            </w:r>
            <w:r w:rsidR="00415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DD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кационной сети «Интернет»</w:t>
            </w:r>
          </w:p>
          <w:p w:rsidR="00F24955" w:rsidRPr="00DD2D3D" w:rsidRDefault="00F24955" w:rsidP="00D73F02">
            <w:pPr>
              <w:tabs>
                <w:tab w:val="left" w:pos="1920"/>
              </w:tabs>
              <w:spacing w:before="30" w:after="30" w:line="276" w:lineRule="auto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</w:p>
        </w:tc>
        <w:tc>
          <w:tcPr>
            <w:tcW w:w="1275" w:type="dxa"/>
          </w:tcPr>
          <w:p w:rsidR="00F24955" w:rsidRPr="00DD2D3D" w:rsidRDefault="00DD2D3D" w:rsidP="00D73F02">
            <w:pPr>
              <w:tabs>
                <w:tab w:val="left" w:pos="1920"/>
              </w:tabs>
              <w:spacing w:before="30" w:after="30" w:line="276" w:lineRule="auto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  <w:r w:rsidRPr="00DD2D3D">
              <w:rPr>
                <w:rFonts w:ascii="Times New Roman" w:hAnsi="Times New Roman" w:cs="Times New Roman"/>
                <w:bCs/>
                <w:lang w:bidi="ru-RU"/>
              </w:rPr>
              <w:t>Реквизиты</w:t>
            </w:r>
          </w:p>
        </w:tc>
      </w:tr>
      <w:tr w:rsidR="00F24955" w:rsidTr="0012507B">
        <w:tc>
          <w:tcPr>
            <w:tcW w:w="3114" w:type="dxa"/>
          </w:tcPr>
          <w:p w:rsidR="00F24955" w:rsidRPr="00DD2D3D" w:rsidRDefault="00DD2D3D" w:rsidP="00D73F02">
            <w:pPr>
              <w:tabs>
                <w:tab w:val="left" w:pos="1920"/>
              </w:tabs>
              <w:spacing w:before="30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  <w:r w:rsidRPr="00DD2D3D">
              <w:rPr>
                <w:rFonts w:ascii="Times New Roman" w:hAnsi="Times New Roman" w:cs="Times New Roman"/>
                <w:bCs/>
                <w:lang w:bidi="ru-RU"/>
              </w:rPr>
              <w:t>1</w:t>
            </w:r>
          </w:p>
        </w:tc>
        <w:tc>
          <w:tcPr>
            <w:tcW w:w="1843" w:type="dxa"/>
          </w:tcPr>
          <w:p w:rsidR="00F24955" w:rsidRPr="00DD2D3D" w:rsidRDefault="00DD2D3D" w:rsidP="00D73F02">
            <w:pPr>
              <w:tabs>
                <w:tab w:val="left" w:pos="1920"/>
              </w:tabs>
              <w:spacing w:before="30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  <w:r w:rsidRPr="00DD2D3D">
              <w:rPr>
                <w:rFonts w:ascii="Times New Roman" w:hAnsi="Times New Roman" w:cs="Times New Roman"/>
                <w:bCs/>
                <w:lang w:bidi="ru-RU"/>
              </w:rPr>
              <w:t>2</w:t>
            </w:r>
          </w:p>
        </w:tc>
        <w:tc>
          <w:tcPr>
            <w:tcW w:w="1984" w:type="dxa"/>
          </w:tcPr>
          <w:p w:rsidR="00F24955" w:rsidRPr="00DD2D3D" w:rsidRDefault="00DD2D3D" w:rsidP="00D73F02">
            <w:pPr>
              <w:tabs>
                <w:tab w:val="left" w:pos="1920"/>
              </w:tabs>
              <w:spacing w:before="30" w:after="30" w:line="276" w:lineRule="auto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  <w:r w:rsidRPr="00DD2D3D">
              <w:rPr>
                <w:rFonts w:ascii="Times New Roman" w:hAnsi="Times New Roman" w:cs="Times New Roman"/>
                <w:bCs/>
                <w:lang w:bidi="ru-RU"/>
              </w:rPr>
              <w:t>3</w:t>
            </w:r>
          </w:p>
        </w:tc>
        <w:tc>
          <w:tcPr>
            <w:tcW w:w="2126" w:type="dxa"/>
          </w:tcPr>
          <w:p w:rsidR="00F24955" w:rsidRPr="00DD2D3D" w:rsidRDefault="00DD2D3D" w:rsidP="00D73F02">
            <w:pPr>
              <w:tabs>
                <w:tab w:val="left" w:pos="1920"/>
              </w:tabs>
              <w:spacing w:before="30" w:after="30" w:line="276" w:lineRule="auto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  <w:r w:rsidRPr="00DD2D3D">
              <w:rPr>
                <w:rFonts w:ascii="Times New Roman" w:hAnsi="Times New Roman" w:cs="Times New Roman"/>
                <w:bCs/>
                <w:lang w:bidi="ru-RU"/>
              </w:rPr>
              <w:t>4</w:t>
            </w:r>
          </w:p>
        </w:tc>
        <w:tc>
          <w:tcPr>
            <w:tcW w:w="1275" w:type="dxa"/>
          </w:tcPr>
          <w:p w:rsidR="00F24955" w:rsidRPr="00DD2D3D" w:rsidRDefault="00DD2D3D" w:rsidP="00D73F02">
            <w:pPr>
              <w:tabs>
                <w:tab w:val="left" w:pos="1920"/>
              </w:tabs>
              <w:spacing w:before="30" w:after="30" w:line="276" w:lineRule="auto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  <w:r w:rsidRPr="00DD2D3D">
              <w:rPr>
                <w:rFonts w:ascii="Times New Roman" w:hAnsi="Times New Roman" w:cs="Times New Roman"/>
                <w:bCs/>
                <w:lang w:bidi="ru-RU"/>
              </w:rPr>
              <w:t>5</w:t>
            </w:r>
          </w:p>
        </w:tc>
      </w:tr>
      <w:tr w:rsidR="00DD2D3D" w:rsidTr="0012507B">
        <w:tc>
          <w:tcPr>
            <w:tcW w:w="3114" w:type="dxa"/>
          </w:tcPr>
          <w:p w:rsidR="00DD2D3D" w:rsidRPr="00DD2D3D" w:rsidRDefault="00DD2D3D" w:rsidP="00D73F02">
            <w:pPr>
              <w:tabs>
                <w:tab w:val="left" w:pos="1920"/>
              </w:tabs>
              <w:spacing w:before="30"/>
              <w:rPr>
                <w:rFonts w:ascii="Times New Roman" w:hAnsi="Times New Roman" w:cs="Times New Roman"/>
                <w:bCs/>
                <w:lang w:bidi="ru-RU"/>
              </w:rPr>
            </w:pPr>
            <w:r w:rsidRPr="00DD2D3D">
              <w:rPr>
                <w:rFonts w:ascii="Times New Roman" w:hAnsi="Times New Roman" w:cs="Times New Roman"/>
                <w:bCs/>
                <w:lang w:bidi="ru-RU"/>
              </w:rPr>
              <w:t>Показатель надежности услуг по транспортировке газа по газораспределительным сетям (</w:t>
            </w:r>
            <w:proofErr w:type="spellStart"/>
            <w:r w:rsidRPr="00DD2D3D">
              <w:rPr>
                <w:rFonts w:ascii="Times New Roman" w:hAnsi="Times New Roman" w:cs="Times New Roman"/>
                <w:bCs/>
                <w:lang w:bidi="ru-RU"/>
              </w:rPr>
              <w:t>Кнад</w:t>
            </w:r>
            <w:proofErr w:type="spellEnd"/>
            <w:r w:rsidRPr="00DD2D3D">
              <w:rPr>
                <w:rFonts w:ascii="Times New Roman" w:hAnsi="Times New Roman" w:cs="Times New Roman"/>
                <w:bCs/>
                <w:lang w:bidi="ru-RU"/>
              </w:rPr>
              <w:t>)</w:t>
            </w:r>
          </w:p>
        </w:tc>
        <w:tc>
          <w:tcPr>
            <w:tcW w:w="1843" w:type="dxa"/>
          </w:tcPr>
          <w:p w:rsidR="00DD2D3D" w:rsidRPr="00DD2D3D" w:rsidRDefault="00DD2D3D" w:rsidP="00D73F02">
            <w:pPr>
              <w:tabs>
                <w:tab w:val="left" w:pos="1920"/>
              </w:tabs>
              <w:spacing w:before="30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  <w:r w:rsidRPr="00DD2D3D">
              <w:rPr>
                <w:rFonts w:ascii="Times New Roman" w:hAnsi="Times New Roman" w:cs="Times New Roman"/>
                <w:bCs/>
                <w:lang w:bidi="ru-RU"/>
              </w:rPr>
              <w:t>1</w:t>
            </w:r>
          </w:p>
        </w:tc>
        <w:tc>
          <w:tcPr>
            <w:tcW w:w="1984" w:type="dxa"/>
          </w:tcPr>
          <w:p w:rsidR="00DD2D3D" w:rsidRPr="00DD2D3D" w:rsidRDefault="00FC5E72" w:rsidP="00E1452B">
            <w:pPr>
              <w:tabs>
                <w:tab w:val="left" w:pos="1920"/>
              </w:tabs>
              <w:spacing w:before="30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0,999</w:t>
            </w:r>
            <w:r w:rsidR="00DD1E48">
              <w:rPr>
                <w:rFonts w:ascii="Times New Roman" w:hAnsi="Times New Roman" w:cs="Times New Roman"/>
                <w:bCs/>
                <w:lang w:bidi="ru-RU"/>
              </w:rPr>
              <w:t>9</w:t>
            </w:r>
            <w:r>
              <w:rPr>
                <w:rFonts w:ascii="Times New Roman" w:hAnsi="Times New Roman" w:cs="Times New Roman"/>
                <w:bCs/>
                <w:lang w:bidi="ru-RU"/>
              </w:rPr>
              <w:t>55</w:t>
            </w:r>
            <w:bookmarkStart w:id="3" w:name="_GoBack"/>
            <w:bookmarkEnd w:id="3"/>
          </w:p>
        </w:tc>
        <w:tc>
          <w:tcPr>
            <w:tcW w:w="2126" w:type="dxa"/>
          </w:tcPr>
          <w:p w:rsidR="00DD2D3D" w:rsidRPr="00DD2D3D" w:rsidRDefault="00DD2D3D" w:rsidP="00D73F02">
            <w:pPr>
              <w:tabs>
                <w:tab w:val="left" w:pos="1920"/>
              </w:tabs>
              <w:spacing w:before="30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</w:p>
        </w:tc>
        <w:tc>
          <w:tcPr>
            <w:tcW w:w="1275" w:type="dxa"/>
            <w:vMerge w:val="restart"/>
            <w:shd w:val="clear" w:color="auto" w:fill="BFBFBF" w:themeFill="background1" w:themeFillShade="BF"/>
          </w:tcPr>
          <w:p w:rsidR="00DD2D3D" w:rsidRPr="00DD2D3D" w:rsidRDefault="00DD2D3D" w:rsidP="00D73F02">
            <w:pPr>
              <w:tabs>
                <w:tab w:val="left" w:pos="1920"/>
              </w:tabs>
              <w:spacing w:before="30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</w:p>
        </w:tc>
      </w:tr>
      <w:tr w:rsidR="00DD2D3D" w:rsidTr="0012507B">
        <w:tc>
          <w:tcPr>
            <w:tcW w:w="3114" w:type="dxa"/>
          </w:tcPr>
          <w:p w:rsidR="00DD2D3D" w:rsidRPr="00DD2D3D" w:rsidRDefault="00DD2D3D" w:rsidP="00D73F02">
            <w:pPr>
              <w:tabs>
                <w:tab w:val="left" w:pos="1920"/>
              </w:tabs>
              <w:spacing w:before="30"/>
              <w:rPr>
                <w:rFonts w:ascii="Times New Roman" w:hAnsi="Times New Roman" w:cs="Times New Roman"/>
                <w:bCs/>
                <w:lang w:bidi="ru-RU"/>
              </w:rPr>
            </w:pPr>
            <w:r w:rsidRPr="00DD2D3D">
              <w:rPr>
                <w:rFonts w:ascii="Times New Roman" w:hAnsi="Times New Roman" w:cs="Times New Roman"/>
                <w:bCs/>
                <w:lang w:bidi="ru-RU"/>
              </w:rPr>
              <w:t>Показатель качества услуг по транспортировке газа по газораспределительным сетям (</w:t>
            </w:r>
            <w:proofErr w:type="spellStart"/>
            <w:r w:rsidRPr="00DD2D3D">
              <w:rPr>
                <w:rFonts w:ascii="Times New Roman" w:hAnsi="Times New Roman" w:cs="Times New Roman"/>
                <w:bCs/>
                <w:lang w:bidi="ru-RU"/>
              </w:rPr>
              <w:t>Ккач</w:t>
            </w:r>
            <w:proofErr w:type="spellEnd"/>
            <w:r w:rsidRPr="00DD2D3D">
              <w:rPr>
                <w:rFonts w:ascii="Times New Roman" w:hAnsi="Times New Roman" w:cs="Times New Roman"/>
                <w:bCs/>
                <w:lang w:bidi="ru-RU"/>
              </w:rPr>
              <w:t>)</w:t>
            </w:r>
          </w:p>
        </w:tc>
        <w:tc>
          <w:tcPr>
            <w:tcW w:w="1843" w:type="dxa"/>
          </w:tcPr>
          <w:p w:rsidR="00DD2D3D" w:rsidRPr="00DD2D3D" w:rsidRDefault="00DD2D3D" w:rsidP="00D73F02">
            <w:pPr>
              <w:tabs>
                <w:tab w:val="left" w:pos="1920"/>
              </w:tabs>
              <w:spacing w:before="30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  <w:r w:rsidRPr="00DD2D3D">
              <w:rPr>
                <w:rFonts w:ascii="Times New Roman" w:hAnsi="Times New Roman" w:cs="Times New Roman"/>
                <w:bCs/>
                <w:lang w:bidi="ru-RU"/>
              </w:rPr>
              <w:t>1</w:t>
            </w:r>
          </w:p>
        </w:tc>
        <w:tc>
          <w:tcPr>
            <w:tcW w:w="1984" w:type="dxa"/>
          </w:tcPr>
          <w:p w:rsidR="00DD2D3D" w:rsidRPr="00DD2D3D" w:rsidRDefault="00DD2D3D" w:rsidP="00D73F02">
            <w:pPr>
              <w:tabs>
                <w:tab w:val="left" w:pos="1920"/>
              </w:tabs>
              <w:spacing w:before="30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  <w:r w:rsidRPr="00DD2D3D">
              <w:rPr>
                <w:rFonts w:ascii="Times New Roman" w:hAnsi="Times New Roman" w:cs="Times New Roman"/>
                <w:bCs/>
                <w:lang w:bidi="ru-RU"/>
              </w:rPr>
              <w:t>1</w:t>
            </w:r>
          </w:p>
        </w:tc>
        <w:tc>
          <w:tcPr>
            <w:tcW w:w="2126" w:type="dxa"/>
          </w:tcPr>
          <w:p w:rsidR="00DD2D3D" w:rsidRPr="00DD2D3D" w:rsidRDefault="00DD2D3D" w:rsidP="00D73F02">
            <w:pPr>
              <w:tabs>
                <w:tab w:val="left" w:pos="1920"/>
              </w:tabs>
              <w:spacing w:before="30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</w:p>
        </w:tc>
        <w:tc>
          <w:tcPr>
            <w:tcW w:w="1275" w:type="dxa"/>
            <w:vMerge/>
            <w:shd w:val="clear" w:color="auto" w:fill="BFBFBF" w:themeFill="background1" w:themeFillShade="BF"/>
          </w:tcPr>
          <w:p w:rsidR="00DD2D3D" w:rsidRPr="00DD2D3D" w:rsidRDefault="00DD2D3D" w:rsidP="00D73F02">
            <w:pPr>
              <w:tabs>
                <w:tab w:val="left" w:pos="1920"/>
              </w:tabs>
              <w:spacing w:before="30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</w:p>
        </w:tc>
      </w:tr>
      <w:tr w:rsidR="00DD2D3D" w:rsidTr="0012507B">
        <w:tc>
          <w:tcPr>
            <w:tcW w:w="3114" w:type="dxa"/>
          </w:tcPr>
          <w:p w:rsidR="00DD2D3D" w:rsidRPr="00DD2D3D" w:rsidRDefault="00DD2D3D" w:rsidP="00D73F02">
            <w:pPr>
              <w:tabs>
                <w:tab w:val="left" w:pos="1920"/>
              </w:tabs>
              <w:spacing w:before="30"/>
              <w:rPr>
                <w:rFonts w:ascii="Times New Roman" w:hAnsi="Times New Roman" w:cs="Times New Roman"/>
                <w:bCs/>
                <w:lang w:bidi="ru-RU"/>
              </w:rPr>
            </w:pPr>
            <w:r w:rsidRPr="00DD2D3D">
              <w:rPr>
                <w:rFonts w:ascii="Times New Roman" w:hAnsi="Times New Roman" w:cs="Times New Roman"/>
                <w:bCs/>
                <w:lang w:bidi="ru-RU"/>
              </w:rPr>
              <w:t>Обобщенный показатель надежности и качества оказываемых услуг (</w:t>
            </w:r>
            <w:proofErr w:type="spellStart"/>
            <w:r w:rsidRPr="00DD2D3D">
              <w:rPr>
                <w:rFonts w:ascii="Times New Roman" w:hAnsi="Times New Roman" w:cs="Times New Roman"/>
                <w:bCs/>
                <w:lang w:bidi="ru-RU"/>
              </w:rPr>
              <w:t>Коб</w:t>
            </w:r>
            <w:proofErr w:type="spellEnd"/>
            <w:r w:rsidRPr="00DD2D3D">
              <w:rPr>
                <w:rFonts w:ascii="Times New Roman" w:hAnsi="Times New Roman" w:cs="Times New Roman"/>
                <w:bCs/>
                <w:lang w:bidi="ru-RU"/>
              </w:rPr>
              <w:t>)</w:t>
            </w:r>
          </w:p>
        </w:tc>
        <w:tc>
          <w:tcPr>
            <w:tcW w:w="1843" w:type="dxa"/>
          </w:tcPr>
          <w:p w:rsidR="00DD2D3D" w:rsidRPr="00DD2D3D" w:rsidRDefault="00DD2D3D" w:rsidP="00D73F02">
            <w:pPr>
              <w:tabs>
                <w:tab w:val="left" w:pos="1920"/>
              </w:tabs>
              <w:spacing w:before="30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  <w:r w:rsidRPr="00DD2D3D">
              <w:rPr>
                <w:rFonts w:ascii="Times New Roman" w:hAnsi="Times New Roman" w:cs="Times New Roman"/>
                <w:bCs/>
                <w:lang w:bidi="ru-RU"/>
              </w:rPr>
              <w:t>1</w:t>
            </w:r>
          </w:p>
        </w:tc>
        <w:tc>
          <w:tcPr>
            <w:tcW w:w="1984" w:type="dxa"/>
          </w:tcPr>
          <w:p w:rsidR="00DD2D3D" w:rsidRPr="00DD2D3D" w:rsidRDefault="003001FE" w:rsidP="00D73F02">
            <w:pPr>
              <w:tabs>
                <w:tab w:val="left" w:pos="1920"/>
              </w:tabs>
              <w:spacing w:before="30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0,99997</w:t>
            </w:r>
          </w:p>
        </w:tc>
        <w:tc>
          <w:tcPr>
            <w:tcW w:w="2126" w:type="dxa"/>
          </w:tcPr>
          <w:p w:rsidR="00DD2D3D" w:rsidRPr="00DD2D3D" w:rsidRDefault="00DD2D3D" w:rsidP="00D73F02">
            <w:pPr>
              <w:tabs>
                <w:tab w:val="left" w:pos="1920"/>
              </w:tabs>
              <w:spacing w:before="30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</w:p>
        </w:tc>
        <w:tc>
          <w:tcPr>
            <w:tcW w:w="1275" w:type="dxa"/>
            <w:vMerge/>
            <w:shd w:val="clear" w:color="auto" w:fill="BFBFBF" w:themeFill="background1" w:themeFillShade="BF"/>
          </w:tcPr>
          <w:p w:rsidR="00DD2D3D" w:rsidRPr="00DD2D3D" w:rsidRDefault="00DD2D3D" w:rsidP="00D73F02">
            <w:pPr>
              <w:tabs>
                <w:tab w:val="left" w:pos="1920"/>
              </w:tabs>
              <w:spacing w:before="30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</w:p>
        </w:tc>
      </w:tr>
      <w:tr w:rsidR="00DD2D3D" w:rsidTr="0012507B">
        <w:tc>
          <w:tcPr>
            <w:tcW w:w="3114" w:type="dxa"/>
          </w:tcPr>
          <w:p w:rsidR="00DD2D3D" w:rsidRPr="00DD2D3D" w:rsidRDefault="00DD2D3D" w:rsidP="00D73F02">
            <w:pPr>
              <w:tabs>
                <w:tab w:val="left" w:pos="1920"/>
              </w:tabs>
              <w:spacing w:before="30"/>
              <w:rPr>
                <w:rFonts w:ascii="Times New Roman" w:hAnsi="Times New Roman" w:cs="Times New Roman"/>
                <w:bCs/>
                <w:lang w:bidi="ru-RU"/>
              </w:rPr>
            </w:pPr>
            <w:r w:rsidRPr="00DD2D3D">
              <w:rPr>
                <w:rFonts w:ascii="Times New Roman" w:hAnsi="Times New Roman" w:cs="Times New Roman"/>
                <w:bCs/>
                <w:lang w:bidi="ru-RU"/>
              </w:rPr>
              <w:t>Сведения о лицензии</w:t>
            </w:r>
          </w:p>
        </w:tc>
        <w:tc>
          <w:tcPr>
            <w:tcW w:w="5953" w:type="dxa"/>
            <w:gridSpan w:val="3"/>
            <w:shd w:val="clear" w:color="auto" w:fill="BFBFBF" w:themeFill="background1" w:themeFillShade="BF"/>
          </w:tcPr>
          <w:p w:rsidR="00DD2D3D" w:rsidRPr="00DD2D3D" w:rsidRDefault="00DD2D3D" w:rsidP="00D73F02">
            <w:pPr>
              <w:tabs>
                <w:tab w:val="left" w:pos="1920"/>
              </w:tabs>
              <w:spacing w:before="30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</w:p>
        </w:tc>
        <w:tc>
          <w:tcPr>
            <w:tcW w:w="1275" w:type="dxa"/>
          </w:tcPr>
          <w:p w:rsidR="00DD2D3D" w:rsidRPr="00DD2D3D" w:rsidRDefault="00DD2D3D" w:rsidP="00D73F02">
            <w:pPr>
              <w:tabs>
                <w:tab w:val="left" w:pos="1920"/>
              </w:tabs>
              <w:spacing w:before="30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</w:p>
        </w:tc>
      </w:tr>
    </w:tbl>
    <w:p w:rsidR="00F24955" w:rsidRPr="00F24955" w:rsidRDefault="00F24955" w:rsidP="00F24955">
      <w:pPr>
        <w:spacing w:after="0" w:line="240" w:lineRule="auto"/>
        <w:ind w:left="-709" w:firstLine="993"/>
        <w:rPr>
          <w:b/>
          <w:sz w:val="16"/>
          <w:szCs w:val="16"/>
        </w:rPr>
      </w:pPr>
    </w:p>
    <w:sectPr w:rsidR="00F24955" w:rsidRPr="00F24955" w:rsidSect="00F24955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955"/>
    <w:rsid w:val="0012507B"/>
    <w:rsid w:val="001A0F78"/>
    <w:rsid w:val="003001FE"/>
    <w:rsid w:val="00415CD9"/>
    <w:rsid w:val="00517FF6"/>
    <w:rsid w:val="006023DA"/>
    <w:rsid w:val="00AA7972"/>
    <w:rsid w:val="00C022C0"/>
    <w:rsid w:val="00DD1E48"/>
    <w:rsid w:val="00DD2D3D"/>
    <w:rsid w:val="00E1452B"/>
    <w:rsid w:val="00F24955"/>
    <w:rsid w:val="00FC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9636E5-4C76-4B43-9274-609844B18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F24955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24955"/>
    <w:pPr>
      <w:widowControl w:val="0"/>
      <w:shd w:val="clear" w:color="auto" w:fill="FFFFFF"/>
      <w:spacing w:after="600" w:line="240" w:lineRule="atLeast"/>
      <w:jc w:val="right"/>
    </w:pPr>
    <w:rPr>
      <w:rFonts w:ascii="Times New Roman" w:hAnsi="Times New Roman"/>
    </w:rPr>
  </w:style>
  <w:style w:type="character" w:customStyle="1" w:styleId="1">
    <w:name w:val="Заголовок №1_"/>
    <w:basedOn w:val="a0"/>
    <w:link w:val="10"/>
    <w:uiPriority w:val="99"/>
    <w:rsid w:val="00F24955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F24955"/>
    <w:pPr>
      <w:widowControl w:val="0"/>
      <w:shd w:val="clear" w:color="auto" w:fill="FFFFFF"/>
      <w:spacing w:before="600" w:after="0" w:line="329" w:lineRule="exact"/>
      <w:outlineLvl w:val="0"/>
    </w:pPr>
    <w:rPr>
      <w:rFonts w:ascii="Times New Roman" w:hAnsi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F24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5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50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Баев Александр Казбекович</dc:creator>
  <cp:keywords/>
  <dc:description/>
  <cp:lastModifiedBy>Зангиева Марина Германовна</cp:lastModifiedBy>
  <cp:revision>5</cp:revision>
  <cp:lastPrinted>2020-08-24T14:35:00Z</cp:lastPrinted>
  <dcterms:created xsi:type="dcterms:W3CDTF">2023-01-11T06:57:00Z</dcterms:created>
  <dcterms:modified xsi:type="dcterms:W3CDTF">2023-01-11T07:12:00Z</dcterms:modified>
</cp:coreProperties>
</file>